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0"/>
          <w:szCs w:val="40"/>
          <w:lang w:val="en-US" w:eastAsia="zh-CN"/>
        </w:rPr>
        <w:t>广西工商职业技术学院入班学风督察检查表</w:t>
      </w:r>
    </w:p>
    <w:p>
      <w:pPr>
        <w:jc w:val="left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28"/>
          <w:szCs w:val="28"/>
          <w:lang w:val="en-US" w:eastAsia="zh-CN"/>
        </w:rPr>
        <w:t xml:space="preserve">   年   月    日           星期             第     周    </w:t>
      </w: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 xml:space="preserve">             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21"/>
        <w:gridCol w:w="67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班 级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教 室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总人数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实到人数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请假人员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缺勤人员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违纪人员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现场情况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7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班级负责人</w:t>
            </w:r>
          </w:p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检查人员签字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2021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vertAlign w:val="baseline"/>
                <w:lang w:val="en-US" w:eastAsia="zh-CN"/>
              </w:rPr>
              <w:t>备 注</w:t>
            </w:r>
          </w:p>
        </w:tc>
        <w:tc>
          <w:tcPr>
            <w:tcW w:w="6739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40"/>
                <w:szCs w:val="40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注：如有请假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情况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，需出示各系标准合格假条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即可。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6D915A4"/>
    <w:rsid w:val="2C0E2CAA"/>
    <w:rsid w:val="413854C0"/>
    <w:rsid w:val="495F5C68"/>
    <w:rsid w:val="74B87B91"/>
    <w:rsid w:val="77546D0B"/>
    <w:rsid w:val="7B24591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6">
    <w:name w:val="样式2"/>
    <w:basedOn w:val="2"/>
    <w:qFormat/>
    <w:uiPriority w:val="0"/>
    <w:rPr>
      <w:rFonts w:eastAsia="华文楷体" w:asciiTheme="minorAscii" w:hAnsiTheme="minorAscii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虾米</cp:lastModifiedBy>
  <dcterms:modified xsi:type="dcterms:W3CDTF">2019-03-13T03:07:14Z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